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43C3" w14:textId="25C2FCEE" w:rsidR="00D95302" w:rsidRPr="00AC3C1C" w:rsidRDefault="00AC3C1C" w:rsidP="00AC3C1C">
      <w:pPr>
        <w:spacing w:after="0"/>
        <w:jc w:val="center"/>
        <w:rPr>
          <w:rFonts w:ascii="Lato" w:hAnsi="Lato"/>
          <w:b/>
          <w:bCs/>
          <w:sz w:val="36"/>
          <w:szCs w:val="36"/>
        </w:rPr>
      </w:pPr>
      <w:r w:rsidRPr="00AC3C1C">
        <w:rPr>
          <w:rFonts w:ascii="Lato" w:hAnsi="Lato"/>
          <w:b/>
          <w:bCs/>
          <w:sz w:val="36"/>
          <w:szCs w:val="36"/>
        </w:rPr>
        <w:t>Tyler Junior College</w:t>
      </w:r>
    </w:p>
    <w:p w14:paraId="446DFE9E" w14:textId="1EF89DEE" w:rsidR="00AC3C1C" w:rsidRPr="00AC3C1C" w:rsidRDefault="00AC3C1C" w:rsidP="00AC3C1C">
      <w:pPr>
        <w:spacing w:after="0"/>
        <w:jc w:val="center"/>
        <w:rPr>
          <w:rFonts w:ascii="Lato" w:hAnsi="Lato"/>
          <w:b/>
          <w:bCs/>
          <w:sz w:val="36"/>
          <w:szCs w:val="36"/>
        </w:rPr>
      </w:pPr>
      <w:r w:rsidRPr="00AC3C1C">
        <w:rPr>
          <w:rFonts w:ascii="Lato" w:hAnsi="Lato"/>
          <w:b/>
          <w:bCs/>
          <w:sz w:val="36"/>
          <w:szCs w:val="36"/>
        </w:rPr>
        <w:t>Respiratory Care Program</w:t>
      </w:r>
    </w:p>
    <w:p w14:paraId="42CF7E17" w14:textId="59523CBD" w:rsidR="00AC3C1C" w:rsidRPr="00AC3C1C" w:rsidRDefault="00AC3C1C" w:rsidP="00AC3C1C">
      <w:pPr>
        <w:spacing w:after="0"/>
        <w:jc w:val="center"/>
        <w:rPr>
          <w:rFonts w:ascii="Lato" w:hAnsi="Lato"/>
          <w:b/>
          <w:bCs/>
          <w:sz w:val="36"/>
          <w:szCs w:val="36"/>
        </w:rPr>
      </w:pPr>
      <w:r w:rsidRPr="00AC3C1C">
        <w:rPr>
          <w:rFonts w:ascii="Lato" w:hAnsi="Lato"/>
          <w:b/>
          <w:bCs/>
          <w:sz w:val="36"/>
          <w:szCs w:val="36"/>
        </w:rPr>
        <w:t>Essential Function Requirements for Students</w:t>
      </w:r>
    </w:p>
    <w:p w14:paraId="2263B060" w14:textId="62D4D795" w:rsidR="00AC3C1C" w:rsidRDefault="00AC3C1C" w:rsidP="00AC3C1C">
      <w:pPr>
        <w:rPr>
          <w:rFonts w:ascii="Lato" w:hAnsi="Lato"/>
          <w:sz w:val="26"/>
          <w:szCs w:val="26"/>
        </w:rPr>
      </w:pPr>
    </w:p>
    <w:p w14:paraId="549342DC" w14:textId="77777777" w:rsidR="00AC3C1C" w:rsidRPr="00AC3C1C" w:rsidRDefault="00AC3C1C" w:rsidP="00AC3C1C">
      <w:pPr>
        <w:rPr>
          <w:rFonts w:ascii="Lato" w:hAnsi="Lato"/>
          <w:sz w:val="24"/>
          <w:szCs w:val="24"/>
        </w:rPr>
      </w:pPr>
      <w:r w:rsidRPr="00AC3C1C">
        <w:rPr>
          <w:rFonts w:ascii="Lato" w:hAnsi="Lato"/>
          <w:sz w:val="24"/>
          <w:szCs w:val="24"/>
        </w:rPr>
        <w:t xml:space="preserve">To ensure you understand and are prepared for the basic duties required for prospective applicants, students, and subsequent employees with a degree in Respiratory Therapy you must be able to perform with or without reasonable accommodations the following essential functions.  If necessary, a medical release, signed by a physician may be required to document that these criteria are met. Applicants and students requesting reasonable accommodations to meet these criteria must inform the Program Director in writing. </w:t>
      </w:r>
      <w:r w:rsidRPr="00AC3C1C">
        <w:rPr>
          <w:rFonts w:ascii="Lato" w:hAnsi="Lato"/>
          <w:color w:val="000000" w:themeColor="text1"/>
          <w:sz w:val="24"/>
          <w:szCs w:val="24"/>
        </w:rPr>
        <w:t xml:space="preserve">The applicant or student is required to contact disability services and file the appropriate forms.  </w:t>
      </w:r>
      <w:hyperlink r:id="rId5" w:history="1">
        <w:r w:rsidRPr="00AC3C1C">
          <w:rPr>
            <w:rStyle w:val="Hyperlink"/>
            <w:rFonts w:ascii="Lato" w:hAnsi="Lato"/>
            <w:sz w:val="24"/>
            <w:szCs w:val="24"/>
          </w:rPr>
          <w:t>Disability Services | TJC</w:t>
        </w:r>
      </w:hyperlink>
    </w:p>
    <w:p w14:paraId="1A5F497F" w14:textId="1F4FD9C2" w:rsidR="00AC3C1C" w:rsidRPr="00AC3C1C" w:rsidRDefault="00AC3C1C" w:rsidP="00AC3C1C">
      <w:pPr>
        <w:spacing w:after="0"/>
        <w:rPr>
          <w:rFonts w:ascii="Lato" w:hAnsi="Lato"/>
          <w:b/>
          <w:bCs/>
          <w:sz w:val="28"/>
          <w:szCs w:val="28"/>
          <w:u w:val="single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Physical</w:t>
      </w:r>
    </w:p>
    <w:p w14:paraId="00090407" w14:textId="11281F04" w:rsidR="00AC3C1C" w:rsidRPr="00AC3C1C" w:rsidRDefault="00AC3C1C" w:rsidP="00AC3C1C">
      <w:pPr>
        <w:spacing w:after="0"/>
        <w:rPr>
          <w:rFonts w:ascii="Lato" w:hAnsi="Lato"/>
          <w:sz w:val="24"/>
          <w:szCs w:val="24"/>
        </w:rPr>
      </w:pPr>
      <w:r w:rsidRPr="00AC3C1C">
        <w:rPr>
          <w:rFonts w:ascii="Lato" w:hAnsi="Lato"/>
          <w:sz w:val="24"/>
          <w:szCs w:val="24"/>
        </w:rPr>
        <w:t>Student must:</w:t>
      </w:r>
    </w:p>
    <w:p w14:paraId="647E5E4B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Push/pull/lift/maneuver</w:t>
      </w:r>
    </w:p>
    <w:p w14:paraId="5EF451D7" w14:textId="77777777" w:rsidR="00AC3C1C" w:rsidRPr="00AC3C1C" w:rsidRDefault="00AC3C1C" w:rsidP="00AC3C1C">
      <w:pPr>
        <w:pStyle w:val="ListParagraph"/>
        <w:numPr>
          <w:ilvl w:val="1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Patients during positioning or transport</w:t>
      </w:r>
    </w:p>
    <w:p w14:paraId="5DF482D7" w14:textId="77777777" w:rsidR="00AC3C1C" w:rsidRPr="00AC3C1C" w:rsidRDefault="00AC3C1C" w:rsidP="00AC3C1C">
      <w:pPr>
        <w:pStyle w:val="ListParagraph"/>
        <w:numPr>
          <w:ilvl w:val="1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Equipment and supplies</w:t>
      </w:r>
    </w:p>
    <w:p w14:paraId="084C54DD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Walk/stand/sit for long periods</w:t>
      </w:r>
    </w:p>
    <w:p w14:paraId="73606531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Bend/reach/kneel</w:t>
      </w:r>
    </w:p>
    <w:p w14:paraId="541710DF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Use hands/wrists/shoulders to maintain prolonged arm positions (ex. During CPR, ventilation, bronchial assistance, blood draws, aerosol administrations, etc.)</w:t>
      </w:r>
    </w:p>
    <w:p w14:paraId="13EF0F75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Grasp objects with both hands, pinch thumb and forefinger to turn dials or knobs on specialized equipment</w:t>
      </w:r>
    </w:p>
    <w:p w14:paraId="5530CA2D" w14:textId="77777777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Perform patient physical assessment (ex. Auscultation, percussion, palpitation, etc.)</w:t>
      </w:r>
    </w:p>
    <w:p w14:paraId="4BC915E9" w14:textId="2ED7749E" w:rsidR="00AC3C1C" w:rsidRPr="00AC3C1C" w:rsidRDefault="00AC3C1C" w:rsidP="00AC3C1C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Use standard office equipment</w:t>
      </w:r>
    </w:p>
    <w:p w14:paraId="1AA1A373" w14:textId="5BA194B5" w:rsidR="00AC3C1C" w:rsidRDefault="00AC3C1C" w:rsidP="00AC3C1C">
      <w:pPr>
        <w:spacing w:after="0"/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Sensory</w:t>
      </w:r>
    </w:p>
    <w:p w14:paraId="60556371" w14:textId="77777777" w:rsidR="00AC3C1C" w:rsidRPr="00216BC7" w:rsidRDefault="00AC3C1C" w:rsidP="00AC3C1C">
      <w:pPr>
        <w:pStyle w:val="ListParagraph"/>
        <w:numPr>
          <w:ilvl w:val="0"/>
          <w:numId w:val="1"/>
        </w:numPr>
        <w:spacing w:after="0" w:line="240" w:lineRule="auto"/>
        <w:ind w:left="720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Perform patient physical assessment (ex. auscultation, percussion, palpitation etc.)</w:t>
      </w:r>
    </w:p>
    <w:p w14:paraId="46D4CA9B" w14:textId="57F6756A" w:rsidR="00AC3C1C" w:rsidRPr="00216BC7" w:rsidRDefault="00AC3C1C" w:rsidP="00AC3C1C">
      <w:pPr>
        <w:pStyle w:val="ListParagraph"/>
        <w:numPr>
          <w:ilvl w:val="0"/>
          <w:numId w:val="1"/>
        </w:numPr>
        <w:spacing w:after="0" w:line="240" w:lineRule="auto"/>
        <w:ind w:left="720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Functional use of the senses such as hearing, touch</w:t>
      </w:r>
      <w:r>
        <w:rPr>
          <w:rFonts w:ascii="Lato" w:hAnsi="Lato"/>
          <w:color w:val="000000" w:themeColor="text1"/>
          <w:sz w:val="24"/>
          <w:szCs w:val="24"/>
        </w:rPr>
        <w:t>,</w:t>
      </w:r>
      <w:r w:rsidRPr="00216BC7">
        <w:rPr>
          <w:rFonts w:ascii="Lato" w:hAnsi="Lato"/>
          <w:color w:val="000000" w:themeColor="text1"/>
          <w:sz w:val="24"/>
          <w:szCs w:val="24"/>
        </w:rPr>
        <w:t xml:space="preserve"> and vision to tell </w:t>
      </w:r>
    </w:p>
    <w:p w14:paraId="6C6D6D01" w14:textId="77777777" w:rsidR="00AC3C1C" w:rsidRPr="00216BC7" w:rsidRDefault="00AC3C1C" w:rsidP="00AC3C1C">
      <w:pPr>
        <w:pStyle w:val="ListParagraph"/>
        <w:numPr>
          <w:ilvl w:val="1"/>
          <w:numId w:val="1"/>
        </w:numPr>
        <w:spacing w:after="0" w:line="240" w:lineRule="auto"/>
        <w:ind w:left="1440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location, pitch, and intensity of sounds</w:t>
      </w:r>
    </w:p>
    <w:p w14:paraId="3CFBB141" w14:textId="77777777" w:rsidR="00AC3C1C" w:rsidRPr="00216BC7" w:rsidRDefault="00AC3C1C" w:rsidP="00AC3C1C">
      <w:pPr>
        <w:pStyle w:val="ListParagraph"/>
        <w:numPr>
          <w:ilvl w:val="1"/>
          <w:numId w:val="1"/>
        </w:numPr>
        <w:spacing w:after="0" w:line="240" w:lineRule="auto"/>
        <w:ind w:left="1440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shades and discriminate colors </w:t>
      </w:r>
    </w:p>
    <w:p w14:paraId="60D2DAF7" w14:textId="1F018E3E" w:rsidR="00AC3C1C" w:rsidRPr="00AC3C1C" w:rsidRDefault="00AC3C1C" w:rsidP="00AC3C1C">
      <w:pPr>
        <w:pStyle w:val="ListParagraph"/>
        <w:numPr>
          <w:ilvl w:val="1"/>
          <w:numId w:val="1"/>
        </w:numPr>
        <w:spacing w:after="0" w:line="240" w:lineRule="auto"/>
        <w:ind w:left="1440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subtle variations in texture and temperature etc. </w:t>
      </w:r>
    </w:p>
    <w:p w14:paraId="25599AD9" w14:textId="77777777" w:rsidR="00AC3C1C" w:rsidRDefault="00AC3C1C" w:rsidP="00AC3C1C">
      <w:pPr>
        <w:rPr>
          <w:rFonts w:ascii="Lato" w:hAnsi="Lato"/>
        </w:rPr>
      </w:pPr>
    </w:p>
    <w:p w14:paraId="048FADC0" w14:textId="19BA9101" w:rsidR="00AC3C1C" w:rsidRDefault="00AC3C1C" w:rsidP="00AC3C1C">
      <w:pPr>
        <w:spacing w:after="0"/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Mental, Intellectual and</w:t>
      </w:r>
      <w:r w:rsidRPr="00216BC7">
        <w:rPr>
          <w:rFonts w:ascii="Lato" w:hAnsi="Lato"/>
        </w:rPr>
        <w:t xml:space="preserve"> </w:t>
      </w:r>
      <w:r w:rsidRPr="00AC3C1C">
        <w:rPr>
          <w:rFonts w:ascii="Lato" w:hAnsi="Lato"/>
          <w:b/>
          <w:bCs/>
          <w:sz w:val="28"/>
          <w:szCs w:val="28"/>
          <w:u w:val="single"/>
        </w:rPr>
        <w:t>Cognitive</w:t>
      </w:r>
    </w:p>
    <w:p w14:paraId="51CF810F" w14:textId="7777777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Be able to read, understand, and apply printed material, which may include instructions printed on medical devices, equipment, and supplies</w:t>
      </w:r>
    </w:p>
    <w:p w14:paraId="2097019B" w14:textId="7777777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Rapidly assess a variety of life-threatening situations</w:t>
      </w:r>
    </w:p>
    <w:p w14:paraId="5C255306" w14:textId="2FEA523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Use computers and electronics for searching, recording, storing</w:t>
      </w:r>
      <w:r>
        <w:rPr>
          <w:rFonts w:ascii="Lato" w:hAnsi="Lato"/>
          <w:color w:val="000000" w:themeColor="text1"/>
          <w:sz w:val="24"/>
          <w:szCs w:val="24"/>
        </w:rPr>
        <w:t>,</w:t>
      </w:r>
      <w:r w:rsidRPr="00216BC7">
        <w:rPr>
          <w:rFonts w:ascii="Lato" w:hAnsi="Lato"/>
          <w:color w:val="000000" w:themeColor="text1"/>
          <w:sz w:val="24"/>
          <w:szCs w:val="24"/>
        </w:rPr>
        <w:t xml:space="preserve"> and retrieving information</w:t>
      </w:r>
    </w:p>
    <w:p w14:paraId="1EEF0478" w14:textId="7777777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Maintain patient safety through awareness of alarms and emergency signals </w:t>
      </w:r>
    </w:p>
    <w:p w14:paraId="528B29AA" w14:textId="39FE220F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Promote evidence-based medicine, research</w:t>
      </w:r>
      <w:r>
        <w:rPr>
          <w:rFonts w:ascii="Lato" w:hAnsi="Lato"/>
          <w:color w:val="000000" w:themeColor="text1"/>
          <w:sz w:val="24"/>
          <w:szCs w:val="24"/>
        </w:rPr>
        <w:t>,</w:t>
      </w:r>
      <w:r w:rsidRPr="00216BC7">
        <w:rPr>
          <w:rFonts w:ascii="Lato" w:hAnsi="Lato"/>
          <w:color w:val="000000" w:themeColor="text1"/>
          <w:sz w:val="24"/>
          <w:szCs w:val="24"/>
        </w:rPr>
        <w:t xml:space="preserve"> and clinical practice guidelines</w:t>
      </w:r>
    </w:p>
    <w:p w14:paraId="3FCA2FD5" w14:textId="656D5F35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Collect, interpret, calculate, </w:t>
      </w:r>
      <w:r>
        <w:rPr>
          <w:rFonts w:ascii="Lato" w:hAnsi="Lato"/>
          <w:color w:val="000000" w:themeColor="text1"/>
          <w:sz w:val="24"/>
          <w:szCs w:val="24"/>
        </w:rPr>
        <w:t>problem-solve</w:t>
      </w:r>
      <w:r w:rsidRPr="00216BC7">
        <w:rPr>
          <w:rFonts w:ascii="Lato" w:hAnsi="Lato"/>
          <w:color w:val="000000" w:themeColor="text1"/>
          <w:sz w:val="24"/>
          <w:szCs w:val="24"/>
        </w:rPr>
        <w:t>, diagnose</w:t>
      </w:r>
      <w:r>
        <w:rPr>
          <w:rFonts w:ascii="Lato" w:hAnsi="Lato"/>
          <w:color w:val="000000" w:themeColor="text1"/>
          <w:sz w:val="24"/>
          <w:szCs w:val="24"/>
        </w:rPr>
        <w:t>,</w:t>
      </w:r>
      <w:r w:rsidRPr="00216BC7">
        <w:rPr>
          <w:rFonts w:ascii="Lato" w:hAnsi="Lato"/>
          <w:color w:val="000000" w:themeColor="text1"/>
          <w:sz w:val="24"/>
          <w:szCs w:val="24"/>
        </w:rPr>
        <w:t xml:space="preserve"> and document data</w:t>
      </w:r>
    </w:p>
    <w:p w14:paraId="4A99C662" w14:textId="7777777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Appropriately prioritize to optimize patient care and produce the best therapeutic and diagnostic outcomes </w:t>
      </w:r>
    </w:p>
    <w:p w14:paraId="085C8CCD" w14:textId="77777777" w:rsidR="00AC3C1C" w:rsidRPr="00216BC7" w:rsidRDefault="00AC3C1C" w:rsidP="00AC3C1C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lastRenderedPageBreak/>
        <w:t>Accurately perform respiratory care procedures in the proper sequence according to established standards</w:t>
      </w:r>
    </w:p>
    <w:p w14:paraId="09B6E11A" w14:textId="0757F209" w:rsidR="00AC3C1C" w:rsidRDefault="00AC3C1C" w:rsidP="00AC3C1C">
      <w:pPr>
        <w:spacing w:after="0"/>
        <w:rPr>
          <w:rFonts w:ascii="Lato" w:hAnsi="Lato"/>
          <w:b/>
          <w:bCs/>
          <w:sz w:val="28"/>
          <w:szCs w:val="28"/>
          <w:u w:val="single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Emotional</w:t>
      </w:r>
    </w:p>
    <w:p w14:paraId="11E7614A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Demonstrate compassion, empathy, integrity, interpersonal skills and motivation</w:t>
      </w:r>
    </w:p>
    <w:p w14:paraId="748C08A1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Perform procedures with a high level of competency with little to no margin of error</w:t>
      </w:r>
    </w:p>
    <w:p w14:paraId="3B3403E5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Provide physical and emotional support to the patient during respiratory care procedures</w:t>
      </w:r>
    </w:p>
    <w:p w14:paraId="55864853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Be capable of dealing with the demands of emergency situations, as well as the daily routine of duties with speed and accuracy</w:t>
      </w:r>
    </w:p>
    <w:p w14:paraId="1B9173B8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Accept and cope with exposure to trauma and grief</w:t>
      </w:r>
    </w:p>
    <w:p w14:paraId="36110BF9" w14:textId="77777777" w:rsidR="00AC3C1C" w:rsidRPr="00216BC7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Recognize constructive criticism and performance feedback as avenues for improvement</w:t>
      </w:r>
    </w:p>
    <w:p w14:paraId="470516CA" w14:textId="5408DFC1" w:rsidR="00AC3C1C" w:rsidRDefault="00AC3C1C" w:rsidP="00AC3C1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Appropriately regulate emotions to maintain composure in stressful or demanding situations</w:t>
      </w:r>
    </w:p>
    <w:p w14:paraId="737CC1E8" w14:textId="77777777" w:rsidR="00AC3C1C" w:rsidRPr="00AC3C1C" w:rsidRDefault="00AC3C1C" w:rsidP="00AC3C1C">
      <w:pPr>
        <w:spacing w:after="0" w:line="240" w:lineRule="auto"/>
        <w:ind w:left="360"/>
        <w:rPr>
          <w:rFonts w:ascii="Lato" w:hAnsi="Lato"/>
          <w:color w:val="000000" w:themeColor="text1"/>
          <w:sz w:val="24"/>
          <w:szCs w:val="24"/>
        </w:rPr>
      </w:pPr>
    </w:p>
    <w:p w14:paraId="53ECECB4" w14:textId="3A6BC8F3" w:rsidR="00AC3C1C" w:rsidRPr="00AC3C1C" w:rsidRDefault="00AC3C1C" w:rsidP="00AC3C1C">
      <w:pPr>
        <w:spacing w:after="0"/>
        <w:rPr>
          <w:rFonts w:ascii="Lato" w:hAnsi="Lato"/>
          <w:b/>
          <w:bCs/>
          <w:sz w:val="28"/>
          <w:szCs w:val="28"/>
          <w:u w:val="single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Communication and Interpersonal</w:t>
      </w:r>
    </w:p>
    <w:p w14:paraId="226C4366" w14:textId="77777777" w:rsidR="00AC3C1C" w:rsidRPr="00216BC7" w:rsidRDefault="00AC3C1C" w:rsidP="00AC3C1C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Be able to effectively communicate in English, in both written and verbal format</w:t>
      </w:r>
    </w:p>
    <w:p w14:paraId="2E62612B" w14:textId="77777777" w:rsidR="00AC3C1C" w:rsidRPr="00216BC7" w:rsidRDefault="00AC3C1C" w:rsidP="00AC3C1C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 xml:space="preserve">Recognize and respond effectively to verbal and nonverbal communication sensitively </w:t>
      </w:r>
    </w:p>
    <w:p w14:paraId="0F36828B" w14:textId="77777777" w:rsidR="00AC3C1C" w:rsidRPr="00216BC7" w:rsidRDefault="00AC3C1C" w:rsidP="00AC3C1C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Display sensitivity to and interact positively with multicultural and multilingual needs of all ages</w:t>
      </w:r>
    </w:p>
    <w:p w14:paraId="7E0E1790" w14:textId="4B60D947" w:rsidR="00AC3C1C" w:rsidRDefault="00AC3C1C" w:rsidP="00AC3C1C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  <w:sz w:val="24"/>
          <w:szCs w:val="24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Maintain written records and complete assignments in didactic, lab, and clinical environments</w:t>
      </w:r>
    </w:p>
    <w:p w14:paraId="5D7C55B4" w14:textId="04E84115" w:rsidR="00AC3C1C" w:rsidRPr="00AC3C1C" w:rsidRDefault="00AC3C1C" w:rsidP="00AC3C1C">
      <w:pPr>
        <w:spacing w:after="0"/>
        <w:rPr>
          <w:rFonts w:ascii="Lato" w:hAnsi="Lato"/>
          <w:b/>
          <w:bCs/>
          <w:sz w:val="28"/>
          <w:szCs w:val="28"/>
          <w:u w:val="single"/>
        </w:rPr>
      </w:pPr>
      <w:r w:rsidRPr="00AC3C1C">
        <w:rPr>
          <w:rFonts w:ascii="Lato" w:hAnsi="Lato"/>
          <w:b/>
          <w:bCs/>
          <w:sz w:val="28"/>
          <w:szCs w:val="28"/>
          <w:u w:val="single"/>
        </w:rPr>
        <w:t>Ethics and Professionalism</w:t>
      </w:r>
    </w:p>
    <w:p w14:paraId="72A077D7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Protect patients’ privacy and confidential information (HIPPA)</w:t>
      </w:r>
    </w:p>
    <w:p w14:paraId="1122635A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Operate within the scope of practice</w:t>
      </w:r>
    </w:p>
    <w:p w14:paraId="6F4A2B11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Pass drug/alcohol testing and criminal background check</w:t>
      </w:r>
    </w:p>
    <w:p w14:paraId="0B630DEF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Maintain professional conduct and appearance</w:t>
      </w:r>
    </w:p>
    <w:p w14:paraId="721A4CE2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Develop mature relationships with patients and other members of the healthcare team</w:t>
      </w:r>
    </w:p>
    <w:p w14:paraId="760469BE" w14:textId="77777777" w:rsidR="00AC3C1C" w:rsidRPr="00216BC7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  <w:sz w:val="24"/>
          <w:szCs w:val="24"/>
        </w:rPr>
      </w:pPr>
      <w:r w:rsidRPr="00216BC7">
        <w:rPr>
          <w:rFonts w:ascii="Lato" w:hAnsi="Lato"/>
          <w:color w:val="000000" w:themeColor="text1"/>
          <w:sz w:val="24"/>
          <w:szCs w:val="24"/>
        </w:rPr>
        <w:t>Demonstrate willingness to take on responsibilities and challenges</w:t>
      </w:r>
    </w:p>
    <w:p w14:paraId="542D2F59" w14:textId="225990BE" w:rsidR="00AC3C1C" w:rsidRPr="00AC3C1C" w:rsidRDefault="00AC3C1C" w:rsidP="00AC3C1C">
      <w:pPr>
        <w:pStyle w:val="ListParagraph"/>
        <w:numPr>
          <w:ilvl w:val="0"/>
          <w:numId w:val="6"/>
        </w:numPr>
        <w:rPr>
          <w:rFonts w:ascii="Lato" w:hAnsi="Lato"/>
          <w:sz w:val="26"/>
          <w:szCs w:val="26"/>
        </w:rPr>
      </w:pPr>
      <w:r w:rsidRPr="00AC3C1C">
        <w:rPr>
          <w:rFonts w:ascii="Lato" w:hAnsi="Lato"/>
          <w:color w:val="000000" w:themeColor="text1"/>
          <w:sz w:val="24"/>
          <w:szCs w:val="24"/>
        </w:rPr>
        <w:t>Delegate responsibilities appropriately and function as part of a medical team</w:t>
      </w:r>
    </w:p>
    <w:p w14:paraId="4288463B" w14:textId="77777777" w:rsidR="00AC3C1C" w:rsidRPr="00AC3C1C" w:rsidRDefault="00AC3C1C" w:rsidP="00AC3C1C">
      <w:pPr>
        <w:rPr>
          <w:rFonts w:ascii="Lato" w:hAnsi="Lato"/>
          <w:sz w:val="26"/>
          <w:szCs w:val="26"/>
        </w:rPr>
      </w:pPr>
    </w:p>
    <w:sectPr w:rsidR="00AC3C1C" w:rsidRPr="00AC3C1C" w:rsidSect="00AC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F95"/>
    <w:multiLevelType w:val="hybridMultilevel"/>
    <w:tmpl w:val="3D1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415"/>
    <w:multiLevelType w:val="hybridMultilevel"/>
    <w:tmpl w:val="783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560B3"/>
    <w:multiLevelType w:val="hybridMultilevel"/>
    <w:tmpl w:val="006A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F02"/>
    <w:multiLevelType w:val="hybridMultilevel"/>
    <w:tmpl w:val="2A1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012C"/>
    <w:multiLevelType w:val="hybridMultilevel"/>
    <w:tmpl w:val="77C4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6823"/>
    <w:multiLevelType w:val="hybridMultilevel"/>
    <w:tmpl w:val="B9CC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1C"/>
    <w:rsid w:val="00AC3C1C"/>
    <w:rsid w:val="00D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A22C5"/>
  <w15:chartTrackingRefBased/>
  <w15:docId w15:val="{8B72585D-C395-4D15-9DE3-A855A51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3C1C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AC3C1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jc.edu/disabil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3324</Characters>
  <Application>Microsoft Office Word</Application>
  <DocSecurity>0</DocSecurity>
  <Lines>66</Lines>
  <Paragraphs>51</Paragraphs>
  <ScaleCrop>false</ScaleCrop>
  <Company>Tyler Junior College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Hudson</dc:creator>
  <cp:keywords/>
  <dc:description/>
  <cp:lastModifiedBy>Bernadette Hudson</cp:lastModifiedBy>
  <cp:revision>1</cp:revision>
  <dcterms:created xsi:type="dcterms:W3CDTF">2024-06-13T14:56:00Z</dcterms:created>
  <dcterms:modified xsi:type="dcterms:W3CDTF">2024-06-13T15:07:00Z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c3a807f9-6984-4a6b-a08d-3f6728b00d7e</vt:lpwstr>
  </property>
</Properties>
</file>